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4858E" w14:textId="77777777" w:rsidR="00E86C5E" w:rsidRPr="00694947" w:rsidRDefault="00E86C5E" w:rsidP="00E86C5E">
      <w:pPr>
        <w:shd w:val="clear" w:color="auto" w:fill="FFFFFF"/>
        <w:spacing w:after="0" w:line="240" w:lineRule="auto"/>
        <w:rPr>
          <w:rFonts w:ascii="Calibri" w:eastAsia="Times New Roman" w:hAnsi="Calibri" w:cs="Times New Roman"/>
          <w:b/>
          <w:bCs/>
          <w:sz w:val="28"/>
          <w:szCs w:val="28"/>
          <w:u w:val="single"/>
        </w:rPr>
      </w:pPr>
      <w:r w:rsidRPr="00694947">
        <w:rPr>
          <w:rFonts w:ascii="Calibri" w:eastAsia="Times New Roman" w:hAnsi="Calibri" w:cs="Times New Roman"/>
          <w:b/>
          <w:bCs/>
          <w:sz w:val="28"/>
          <w:szCs w:val="28"/>
          <w:u w:val="single"/>
        </w:rPr>
        <w:t>Grant Sources</w:t>
      </w:r>
    </w:p>
    <w:p w14:paraId="19E47C9E" w14:textId="77777777" w:rsidR="00E86C5E" w:rsidRDefault="00E86C5E" w:rsidP="00E86C5E">
      <w:pPr>
        <w:shd w:val="clear" w:color="auto" w:fill="FFFFFF"/>
        <w:spacing w:after="0" w:line="240" w:lineRule="auto"/>
        <w:rPr>
          <w:rFonts w:ascii="Calibri" w:eastAsia="Times New Roman" w:hAnsi="Calibri" w:cs="Times New Roman"/>
          <w:color w:val="1F497D"/>
        </w:rPr>
      </w:pPr>
    </w:p>
    <w:p w14:paraId="6D8D7FAE" w14:textId="77777777" w:rsidR="00E86C5E" w:rsidRPr="00500561" w:rsidRDefault="00E86C5E" w:rsidP="00E86C5E">
      <w:pPr>
        <w:shd w:val="clear" w:color="auto" w:fill="FFFFFF"/>
        <w:spacing w:after="0" w:line="240" w:lineRule="auto"/>
        <w:rPr>
          <w:rFonts w:ascii="Times New Roman" w:eastAsia="Times New Roman" w:hAnsi="Times New Roman" w:cs="Times New Roman"/>
          <w:sz w:val="24"/>
          <w:szCs w:val="24"/>
        </w:rPr>
      </w:pPr>
      <w:r w:rsidRPr="00500561">
        <w:rPr>
          <w:rFonts w:ascii="Calibri" w:eastAsia="Times New Roman" w:hAnsi="Calibri" w:cs="Times New Roman"/>
        </w:rPr>
        <w:t>The Foundation Center at the Hartford Public Library offers a wide variety of sources and grant opportunities:</w:t>
      </w:r>
    </w:p>
    <w:p w14:paraId="68681E95" w14:textId="77777777" w:rsidR="00E86C5E" w:rsidRPr="008F5DA0" w:rsidRDefault="00E86C5E" w:rsidP="00E86C5E">
      <w:pPr>
        <w:shd w:val="clear" w:color="auto" w:fill="FFFFFF"/>
        <w:spacing w:after="0" w:line="240" w:lineRule="auto"/>
        <w:rPr>
          <w:rFonts w:ascii="Times New Roman" w:eastAsia="Times New Roman" w:hAnsi="Times New Roman" w:cs="Times New Roman"/>
          <w:color w:val="222222"/>
          <w:sz w:val="24"/>
          <w:szCs w:val="24"/>
        </w:rPr>
      </w:pPr>
      <w:hyperlink r:id="rId4" w:tgtFrame="_blank" w:history="1">
        <w:r w:rsidRPr="008F5DA0">
          <w:rPr>
            <w:rFonts w:ascii="Calibri" w:eastAsia="Times New Roman" w:hAnsi="Calibri" w:cs="Times New Roman"/>
            <w:color w:val="1155CC"/>
            <w:u w:val="single"/>
          </w:rPr>
          <w:t>http://www.hplct.org/library-services/nonprofits/foundation-center</w:t>
        </w:r>
      </w:hyperlink>
    </w:p>
    <w:p w14:paraId="7D6A3B60" w14:textId="77777777" w:rsidR="00E86C5E" w:rsidRPr="008F5DA0" w:rsidRDefault="00E86C5E" w:rsidP="00E86C5E">
      <w:pPr>
        <w:shd w:val="clear" w:color="auto" w:fill="FFFFFF"/>
        <w:spacing w:after="0" w:line="240" w:lineRule="auto"/>
        <w:rPr>
          <w:rFonts w:ascii="Times New Roman" w:eastAsia="Times New Roman" w:hAnsi="Times New Roman" w:cs="Times New Roman"/>
          <w:color w:val="222222"/>
          <w:sz w:val="24"/>
          <w:szCs w:val="24"/>
        </w:rPr>
      </w:pPr>
      <w:r w:rsidRPr="008F5DA0">
        <w:rPr>
          <w:rFonts w:ascii="Calibri" w:eastAsia="Times New Roman" w:hAnsi="Calibri" w:cs="Times New Roman"/>
          <w:color w:val="1F497D"/>
        </w:rPr>
        <w:t> </w:t>
      </w:r>
    </w:p>
    <w:p w14:paraId="6F74DEBD" w14:textId="77777777" w:rsidR="00E86C5E" w:rsidRPr="00500561" w:rsidRDefault="00E86C5E" w:rsidP="00E86C5E">
      <w:pPr>
        <w:shd w:val="clear" w:color="auto" w:fill="FFFFFF"/>
        <w:spacing w:after="0" w:line="240" w:lineRule="auto"/>
        <w:rPr>
          <w:rFonts w:ascii="Times New Roman" w:eastAsia="Times New Roman" w:hAnsi="Times New Roman" w:cs="Times New Roman"/>
          <w:sz w:val="24"/>
          <w:szCs w:val="24"/>
        </w:rPr>
      </w:pPr>
      <w:r w:rsidRPr="00500561">
        <w:rPr>
          <w:rFonts w:ascii="Calibri" w:eastAsia="Times New Roman" w:hAnsi="Calibri" w:cs="Times New Roman"/>
        </w:rPr>
        <w:t>The Connecticut Council on Philanthropy also provides information about philanthropic and corporate funding sources:</w:t>
      </w:r>
    </w:p>
    <w:p w14:paraId="7191E514" w14:textId="77777777" w:rsidR="00E86C5E" w:rsidRPr="008F5DA0" w:rsidRDefault="00E86C5E" w:rsidP="00E86C5E">
      <w:pPr>
        <w:shd w:val="clear" w:color="auto" w:fill="FFFFFF"/>
        <w:spacing w:after="0" w:line="240" w:lineRule="auto"/>
        <w:rPr>
          <w:rFonts w:ascii="Times New Roman" w:eastAsia="Times New Roman" w:hAnsi="Times New Roman" w:cs="Times New Roman"/>
          <w:color w:val="222222"/>
          <w:sz w:val="24"/>
          <w:szCs w:val="24"/>
        </w:rPr>
      </w:pPr>
      <w:hyperlink r:id="rId5" w:tgtFrame="_blank" w:history="1">
        <w:r w:rsidRPr="008F5DA0">
          <w:rPr>
            <w:rFonts w:ascii="Calibri" w:eastAsia="Times New Roman" w:hAnsi="Calibri" w:cs="Times New Roman"/>
            <w:color w:val="1155CC"/>
            <w:u w:val="single"/>
          </w:rPr>
          <w:t>https://www.ctphilanthropy.org/resources</w:t>
        </w:r>
      </w:hyperlink>
    </w:p>
    <w:p w14:paraId="050E2A2E" w14:textId="77777777" w:rsidR="00E86C5E" w:rsidRPr="008F5DA0" w:rsidRDefault="00E86C5E" w:rsidP="00E86C5E">
      <w:pPr>
        <w:shd w:val="clear" w:color="auto" w:fill="FFFFFF"/>
        <w:spacing w:after="0" w:line="240" w:lineRule="auto"/>
        <w:rPr>
          <w:rFonts w:ascii="Times New Roman" w:eastAsia="Times New Roman" w:hAnsi="Times New Roman" w:cs="Times New Roman"/>
          <w:color w:val="222222"/>
          <w:sz w:val="24"/>
          <w:szCs w:val="24"/>
        </w:rPr>
      </w:pPr>
      <w:r w:rsidRPr="008F5DA0">
        <w:rPr>
          <w:rFonts w:ascii="Calibri" w:eastAsia="Times New Roman" w:hAnsi="Calibri" w:cs="Times New Roman"/>
          <w:color w:val="1F497D"/>
        </w:rPr>
        <w:t> </w:t>
      </w:r>
    </w:p>
    <w:p w14:paraId="0B74C835" w14:textId="77777777" w:rsidR="00E86C5E" w:rsidRDefault="00E86C5E" w:rsidP="00E86C5E">
      <w:pPr>
        <w:shd w:val="clear" w:color="auto" w:fill="FFFFFF"/>
        <w:spacing w:after="0" w:line="240" w:lineRule="auto"/>
        <w:rPr>
          <w:rFonts w:ascii="Calibri" w:eastAsia="Times New Roman" w:hAnsi="Calibri" w:cs="Times New Roman"/>
          <w:color w:val="1F497D"/>
        </w:rPr>
      </w:pPr>
      <w:r w:rsidRPr="00500561">
        <w:rPr>
          <w:rFonts w:ascii="Calibri" w:eastAsia="Times New Roman" w:hAnsi="Calibri" w:cs="Times New Roman"/>
        </w:rPr>
        <w:t>The Hartford Foundation for Public Giving manages an array of donor advised funds, through which donors may provide grants to organizations or causes of interest to them. The contact person for this program is Senior Development Officer Sally Weisman, at:</w:t>
      </w:r>
      <w:r>
        <w:rPr>
          <w:rFonts w:ascii="Calibri" w:eastAsia="Times New Roman" w:hAnsi="Calibri" w:cs="Times New Roman"/>
        </w:rPr>
        <w:t xml:space="preserve">  </w:t>
      </w:r>
      <w:hyperlink r:id="rId6" w:history="1">
        <w:r w:rsidRPr="00FD27AA">
          <w:rPr>
            <w:rStyle w:val="Hyperlink"/>
            <w:rFonts w:ascii="Calibri" w:eastAsia="Times New Roman" w:hAnsi="Calibri" w:cs="Times New Roman"/>
          </w:rPr>
          <w:t>sweisman@hfpg.org</w:t>
        </w:r>
      </w:hyperlink>
      <w:r w:rsidRPr="008F5DA0">
        <w:rPr>
          <w:rFonts w:ascii="Calibri" w:eastAsia="Times New Roman" w:hAnsi="Calibri" w:cs="Times New Roman"/>
          <w:color w:val="1F497D"/>
        </w:rPr>
        <w:t>.</w:t>
      </w:r>
    </w:p>
    <w:p w14:paraId="14B72652" w14:textId="77777777" w:rsidR="00722772" w:rsidRDefault="00722772"/>
    <w:sectPr w:rsidR="00722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C5E"/>
    <w:rsid w:val="00722772"/>
    <w:rsid w:val="00E86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0B5FE"/>
  <w15:chartTrackingRefBased/>
  <w15:docId w15:val="{BADF7F4E-786A-424B-B6BA-5536C335D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C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6C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weisman@hfpg.org" TargetMode="External"/><Relationship Id="rId5" Type="http://schemas.openxmlformats.org/officeDocument/2006/relationships/hyperlink" Target="https://www.ctphilanthropy.org/resources" TargetMode="External"/><Relationship Id="rId4" Type="http://schemas.openxmlformats.org/officeDocument/2006/relationships/hyperlink" Target="http://www.hplct.org/library-services/nonprofits/foundation-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Adams</dc:creator>
  <cp:keywords/>
  <dc:description/>
  <cp:lastModifiedBy>Shari Adams</cp:lastModifiedBy>
  <cp:revision>1</cp:revision>
  <dcterms:created xsi:type="dcterms:W3CDTF">2021-03-17T16:25:00Z</dcterms:created>
  <dcterms:modified xsi:type="dcterms:W3CDTF">2021-03-17T16:25:00Z</dcterms:modified>
</cp:coreProperties>
</file>